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Wind Turbine Nacelle &amp; Blade Maintenance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I. Rope Access Equipment Inspection (Pre-Use)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SPRAT/IRATA-approved harness for tears, cuts, abrasions, chemical damage, and UV degradation. Verify manufacturing date is within the acceptable lifespan.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lanyards (energy-absorbing and positioning) for fraying, cuts, burns, and proper stitching. Ensure hardware (snap hooks, D-rings) functions smoothly and locks securely.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and tactilely inspect ropes (main and belay lines) for cuts, abrasions, core damage, and excessive wear. Check for proper termination and end-to-end integrity.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ascenders and descenders (e.g., Petzl ID, GriGri) are free from damage, corrosion, and debris. Ensure proper cam engagement and smooth operation. Check friction surfaces for wear.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carabiners and connectors for cracks, deformation, and proper gate function. Ensure locking mechanisms engage securely and are free from obstruction.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helmet (ANSI Z89.1 Type II) for cracks, dents, and proper fit. Ensure chinstrap is functional and adjusted correctly. Verify impact absorption is not compromised.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anchor slings (textile or wire rope) for cuts, abrasions, and proper stitching/termination. Verify load rating is appropriate for the intended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rope protectors for damage and proper placement at all edges and potential abrasion points. Ensure adequate coverage to prevent rope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tools are properly tethered to prevent dropped objects. Inspect tethers for wear and tear, and ensure they are securely attached to both the tool and the technician's harness.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emergency descent device (EDD) for proper function and readiness. Ensure technician is trained and competent in its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II. Nacelle Anchor Point Verification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nacelle anchor points are certified by a qualified engineer and have a valid inspection tag indicating load capacity and last inspection 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anchor points for corrosion, cracks, deformation, and any signs of damage. Ensure they are securely attached to the nacelle structure.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tie-off points are easily accessible and free from obstructions that could interfere with rope access operations.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edge protection is in place at all anchor points to prevent rope abrasion and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load rating of each anchor point meets or exceeds the required safety factor for the intended load (typically 5000 lbs or 22kN per person).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redundant anchor systems are in place for critical operations, providing a backup in case of primary anchor failure.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spacing between anchor points to ensure adequate coverage and minimize swing fall potential.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yaw deck surface for slip, trip, and fall hazards. Ensure adequate lighting is available, especially during low-light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lightning protection system is properly grounded and functioning correctly. Check for any signs of damage or corrosion.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access points to the nacelle (ladders, platforms) for structural integrity and proper safety features (handrails, non-slip surfaces).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III. Environmental Conditions &amp; Weather Monitoring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wind speed using a calibrated anemometer. Cease rope access operations if wind speeds exceed the manufacturer's recommended limits (typically 25-30 mph).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temperature conditions. Avoid rope access work in extreme heat or cold that could affect equipment performance or technician safety.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weather forecasts for lightning activity. Suspend rope access operations if lightning is detected within a 10-mile radius.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precipitation conditions (rain, snow, ice). Ensure surfaces are not slippery and visibility is adequate. Provide appropriate weather protection for technicians.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visibility conditions. Ensure adequate lighting is available for safe rope access operations, especially during dawn, dusk, or overcast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reliable communication systems (radios, cell phones) are available and functioning properly for all technicians and ground support personnel.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the work area is properly barricaded and access is restricted to authorized personnel only.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potential environmental impacts (e.g., noise pollution, wildlife disturbance) and implement appropriate mitigation measures.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ice accumulation on blades and nacelle surfaces. De-icing procedures must be in place before work commences.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Consider humidity levels, as high humidity can affect the grip and performance of ropes and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IV. Emergency Preparedness &amp; Rescue Plan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written emergency rescue plan is readily available and understood by all personnel involved in the rope access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all necessary rescue equipment (e.g., rescue descender, hauling system, cutting tools) is readily available, inspected, and in good working order.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technicians are equipped with suspension trauma straps and are trained in their proper use to mitigate the risk of orthostatic intolerance.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fully stocked first-aid kit is readily available at the work site, including supplies for treating common injuries such as cuts, burns, and sprains.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clear communication protocols with local emergency services (fire department, ambulance) and ensure they are aware of the rope access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the designated rescue team is adequately trained and competent in performing rope rescue techniques. Conduct regular drills to maintain proficiency.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emergency contact information (e.g., site supervisor, medical personnel, emergency services) is readily available and easily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clearly mark evacuation routes from the nacelle in case of an emergency. Ensure that all personnel are familiar with these routes.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fire suppression equipment (fire extinguishers) are readily available and inspected. Personnel must be trained in their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spill control measures to contain and clean up any potential spills of hazardous materials (e.g., lubricants, hydraulic fluid).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V. Documentation &amp; Training Records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rope access technicians possess valid SPRAT or IRATA certifications and that their certifications are current.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equipment inspection logs to ensure that all rope access equipment has been inspected regularly and that any defects have been addressed.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 site-specific risk assessment has been conducted and that all identified hazards have been addressed in the work plan.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Job Safety Analysis (JSA) or Task Hazard Analysis (THA) for the specific maintenance task being performed. Ensure all technicians are familiar with the JSA/THA.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technicians have received adequate training in rope access techniques, fall protection, rescue procedures, and the use of personal protective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technicians have undergone medical evaluations to ensure they are physically fit to perform rope access work.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equipment maintenance records to ensure that all rope access equipment is properly maintained and serviced according to the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incident reports from previous rope access operations to identify any recurring hazards or areas for improvement.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required permits to work (e.g., hot work, confined space entry) are obtained and properly authorized before commencing work.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personnel have completed a site-specific orientation covering hazards, emergency procedures, and site rules.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Wind Turbine Nacelle &amp; Blade Maintenance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