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Tower Crane Erection &amp; Section Climbing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Pre-Erection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mast sections are free from damage (dents, bends, corrosion) prior to assembly. Document findings with photos.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all bolts are of the correct grade and length as specified by the crane manufacturer's manual. Check against parts list.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slewing ring for any signs of wear, cracks, or damage. Check lubrication points and grease levels.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Examine all hydraulic hoses for cuts, abrasions, kinks, or leaks. Ensure hoses are properly rated for the system pressure.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the climbing frame for structural integrity, proper alignment, and secure locking mechanisms. Verify all pins and locking devices are in place.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counter-jib is properly secured and that all counterweights are correctly installed and locked in place. Check locking pins.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wire ropes for wear, broken strands, corrosion, and proper lubrication. Document findings and replace if necessary.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all electrical connections for tightness, proper insulation, and grounding. Verify wiring diagrams are available and accurate.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all lubrication points are accessible and properly greased according to the manufacturer's specifications. Document lubrication schedule.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all safety devices, including limit switches, overload protection, and anti-collision systems. Document test results.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Bolt Torque Verification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torque wrench is calibrated and within its calibration period. Check calibration certificate.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correct bolt tightening sequence is followed as per the manufacturer's instructions. Use a documented procedure.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each bolt is torqued to the specified value using a calibrated torque wrench. Record torque values for each bolt.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bolt threads for damage or contamination before tightening. Clean and lubricate threads as necessary.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washers are correctly placed under bolt heads and nuts to distribute load evenly. Verify correct washer type.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Implement a re-torque procedure after the initial tightening to account for settling. Document re-torque values.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Visually inspect all bolts after torquing to ensure proper seating and no signs of thread stripping. Document observations.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locking mechanisms (e.g., lock washers, cotter pins) are properly installed to prevent loosening. Check security.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Maintain a detailed record of all torque values for each bolt, including date, time, and personnel performing the task.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that the bolt protrusion length after tightening meets the manufacturer's specifications. Too little or too much protrusion can indicate issues.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Hydraulic System Inspection During Climbing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Monitor hydraulic pressure during the climbing process to ensure it remains within the manufacturer's specified range. Record pressure readings.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cylinder stroke length is consistent and within the specified limits during each climbing cycle. Measure stroke length.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the hydraulic fluid level in the reservoir before and after each climbing operation. Top off as needed with correct fluid type.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hydraulic connections, hoses, and cylinders for leaks during and after the climbing process. Repair leaks immediately.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Listen for unusual noises from the hydraulic pump during operation. Unusual noises can indicate cavitation or other problems.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hydraulic valves are operating smoothly and correctly. Check for sticking or binding.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the emergency stop function of the hydraulic system before each climbing operation. Ensure it immediately halts the process.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Monitor for cylinder drift during pauses in the climbing process. Excessive drift indicates internal leakage.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the condition of the hydraulic filters and replace them according to the manufacturer's recommendations. Document filter changes.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Monitor the temperature of the hydraulic fluid during operation. Overheating can damage components.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Wind Speed Monitoring and Weather Conditions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anemometer is calibrated and functioning correctly. Check calibration date.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Continuously monitor wind speed at the crane's operating height using a calibrated anemometer. Record wind speed readings.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Establish and follow a clear shutdown procedure when wind speeds exceed the crane manufacturer's specified limits. Document procedure.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Monitor weather forecasts for impending storms or high winds. Plan work accordingly.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crane is free to weathervane (rotate freely) when out of service to minimize wind resistance. Check slewing ring brake release.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Implement a tie-down procedure for the crane during periods of high winds or when the crane is out of service for extended periods. Document procedure.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visibility conditions before starting work. Ensure adequate visibility for safe crane operation. Stop work if visibility is impaired.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crane is properly grounded to protect against lightning strikes. Check grounding connections.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Consider the effects of extreme temperatures (hot or cold) on crane components and hydraulic systems. Adjust procedures accordingly.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Establish a clear communication protocol for notifying personnel of changing weather conditions and implementing shutdown procedures.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Personnel and PPE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personnel involved in the erection and climbing process are properly trained and certified. Check training records.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fall protection harnesses for damage, wear, and proper fit before each use. Remove damaged harnesses from service.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lanyards and self-retracting lifelines (SRLs) for damage, wear, and proper functionality. Remove damaged equipment from service.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personnel are wearing properly fitted hard hats that meet ANSI Z89.1 standards. Check for damage.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personnel are wearing safety glasses or face shields to protect against flying debris. Verify compliance.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personnel are wearing high-visibility clothing (e.g., vests, jackets) that meet ANSI 107 standards. Check for cleanliness.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personnel have reliable communication equipment (e.g., radios) and that communication protocols are established and understood.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tools and equipment used at height are properly tethered to prevent dropped objects. Inspect tethers for damage.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personnel are wearing appropriate gloves for the task being performed. Check glove condition.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personnel are wearing appropriate safety footwear that meets ASTM F2413 standards. Check for damage.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Tower Crane Erection &amp; Section Climbing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