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Telecom Aerial Lift / Bucket Truck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(Bucket Truck)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tire pressure against manufacturer's specifications. All tires must be evenly inflated.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engine oil, coolant, hydraulic fluid, and brake fluid levels. Refill as needed.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lights (headlights, taillights, brake lights, turn signals, hazard lights) and audible signals (horn, backup alarm) are functioning correctly. (OSHA 1910.67)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steering mechanism for excessive play or binding. Ensure smooth and responsive steering.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service brakes and parking brake functionality. Service brakes must provide smooth, even stopping power. Parking brake must hold the truck on an incline. (OSHA 1910.67)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windshield wipers and washers are operational and provide clear visibility. (Local DOT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mirrors for damage and ensure they are properly adjusted for clear visibility. (OSHA 1910.67)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backup alarm is functioning and audible. (OSHA 1926.602(a)(9)(ii))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horn to ensure it is functioning properly. (OSHA 1926.602(a)(9)(i))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fully charged and inspected fire extinguisher is present and readily accessible. (OSHA 1910.157)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Outrigger and Stability System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outrigger pads for damage or deterioration. Ensure they are of adequate size and load rating for the ground conditions.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smooth and complete extension and retraction of all outriggers. Check for leaks or binding.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outrigger locking mechanisms are functioning correctly and securely lock the outriggers in the extended position.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accuracy of the level indicators (bubble level or electronic). Truck must be level before boom operation.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ground conditions for stability. Avoid soft soil, slopes exceeding manufacturer's limits, and uneven surfaces.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slope is within the manufacturer's specified limits for safe operation. Use a clinometer if necessary.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outrigger interlocks to ensure boom operation is prevented unless outriggers are properly deployed.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hydraulic lines and cylinders for leaks around the outriggers.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mitigate any proximity hazards (e.g., underground utilities, overhead obstructions) before deploying outriggers. (OSHA 1926 Subpart V)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Insulated Boom and Upper Controls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insulated boom sections for cracks, damage, or contamination. Report any defects immediately.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boom for any signs of bending, buckling, or weld cracks.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hydraulic hoses and fittings for leaks along the entire boom length.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smooth and responsive operation of all boom controls (elevation, rotation, extension).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emergency stop button at both the upper and lower controls. Ensure it immediately stops all boom movement.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lower controls can override the upper controls in an emergency.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bucket for cracks, damage, or debris. Ensure the bucket floor is clean and slip-resistant.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bucket liner (if equipped) for damage or contamination. Ensure it is properly installed and provides adequate insulation.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minimum approach distances (MAD) from energized power lines are maintained. Use a spotter if necessary. (OSHA 1926.950)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boom interlocks to prevent operation outside of safe operating parameters (e.g., exceeding reach limits).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 and Fall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full-body harness for rips, tears, fraying, or damage. Ensure it fits properly. (OSHA 1926.502(d))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lanyard for cuts, abrasions, or damage to the snap hooks. Use a lanyard of appropriate length. (OSHA 1926.502(d))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dielectric gloves for holes, tears, or contamination. Test gloves per manufacturer's instructions. (OSHA 1910.137)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eye protection (safety glasses or face shield) is worn. (OSHA 1926.102)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hard hat is in good condition and properly fitted. (OSHA 1926.100)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footwear (steel-toed boots) is worn. (OSHA 1926.96)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fall arrest system (harness and lanyard) is properly connected to the designated anchor point in the bucket. (OSHA 1926.502)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tools used in the bucket are secured with tool lanyards to prevent dropped objects.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clothing is appropriate for the weather conditions and does not pose a snag hazard.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operator is certified and trained to operate the specific type of bucket truck. (OSHA 1910.67)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previous inspection records to identify any recurring issues.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to ensure the bucket truck has been properly maintained according to the manufacturer's recommendations.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load chart is present and legible in the bucket truck.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operator's manual is available in the bucket truck. (ANSI A92.2)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daily inspection log is being maintained and completed before each shift.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rescue plan is in place in case of an emergency or fall from the bucket.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reliable method of communication (e.g., radio, cell phone) is available for emergencies.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 Aerial Lift / Bucket Truck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