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Lockout/Tagout (LOTO) Audit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LOTO Procedure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written LOTO procedures readily available at each point of use for all equipment requiring lockout/tagout?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LOTO procedures accurately reflect the current configuration and energy control methods for each piece of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LOTO procedures include specific steps for shutting down, isolating, blocking, and securing equipment to control hazardous energy?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energy sources (electrical, pneumatic, hydraulic, thermal, etc.) clearly identified in the LOTO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LOTO procedures specify methods for safely dissipating or restraining stored energy (e.g., capacitors, springs, elevated machine parts)?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for group lockout/tagout situations, ensuring each authorized employee has control over the energy isolation?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LOTO procedure been reviewed and updated at least annually, or whenever there is a change in equipment or processes?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LOTO procedures written in a language understood by all authorized employees?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there specific procedures for contractors performing work on site that require LOTO?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Energy Isolation and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energy isolating devices (e.g., circuit breakers, valves) clearly identified and accessible?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lockout/tagout devices (locks, tags) suitable for the environment and capable of withstanding the forces and conditions of the workplace?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lockout/tagout devices standardized throughout the facility in terms of color, shape, or size?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pneumatic and hydraulic systems properly isolated and residual pressure relieved before starting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electrical equipment de-energized and verified to be in a zero energy state using appropriate testing equipment (e.g., multimeter)?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valves locked in the closed position with appropriate lockout devices?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circuit breakers locked in the OFF position with appropriate lockout devices?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isolation of energy sources verified before any work begins (e.g., attempting to start the equipment)?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to ensure that lockout devices are removed only by the authorized employee who applied them?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Lockout/Tagout Device Management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 locks uniquely assigned to individual authorized employees and not shared?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 tags durable and resistant to environmental conditions (e.g., water, chemicals, UV exposure)?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 tags clearly legible and easily understood?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inventory system in place to track the location and assignment of lockout locks?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procedure for addressing lost or damaged lockout locks?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 tags securely attached to energy isolating devices?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 locks regularly inspected and maintained to ensure proper functionality?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 locks stored in a secure location when not in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Training and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authorized employees received comprehensive training on LOTO procedures, energy control methods, and their responsibilities?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affected employees (those who work in the area where LOTO is performed) been informed about the purpose and use of LOTO?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documentation of LOTO training for all authorized and affected employees?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LOTO retraining provided periodically (at least annually) or whenever there are changes in equipment, procedures, or job assignments?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there clear communication protocols in place to inform all affected employees before LOTO procedures are implemented?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procedures in place in case of unexpected startup or other LOTO-related incidents?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aware of the potential hazards associated with the equipment being locked out/tagged out?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training provided in a language and manner that all employees can understand?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Lockout/Tagout (LOTO) Audit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