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Fire safety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Inspection items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extinguisher placement, condition, and service dates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Emergency exit routes and signage visibility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Sprinkler system condition and coverage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door integrity and self-closing mechanisms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Electrical panel access and labeling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Storage of flammable materials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Smoke and carbon monoxide detector placement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alarm system testing records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