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Urban Building Demolition &amp; Shoring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Shoring System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shoring system load capacity matches or exceeds calculated loads from engineering survey (documented calculations available on site).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shoring members (posts, beams, bracing) for damage (cracks, bends, corrosion) before installation and daily. Replace damaged members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vertical alignment of shoring posts using a plumb bob or laser level. Maximum allowable deviation: +/- 1/4 inch per 10 feet of height.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shoring baseplates are in full and level contact with the supporting surface. Use shims as needed to achieve full contact.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tightness of all shoring wedges and connections. Retighten as needed to maintain proper load transfer. Document wedge torque values.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splice connections in shoring members are properly installed and tightened according to manufacturer's specifications. Inspect for slippage or loosening.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ground settlement around shoring footings daily. Maximum allowable settlement: 1/8 inch. Implement corrective action if settlement exceeds this limit.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engineering survey of shoring system is conducted daily, prior to commencement of demolition activities. Document survey results.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shoring system for weather-related damage (corrosion, water accumulation). Implement measures to protect shoring from weather exposure.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safe access and egress are maintained around the shoring system. Clear pathways of obstructions and debris.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Demolition Sequencing &amp; Pre-Weakening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demolition sequence adheres strictly to the approved demolition plan and engineering survey recommendations. Document any deviations.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load-bearing walls are clearly identified and marked on site plans and in the field before any pre-weakening or demolition occurs.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pre-weakening operations (e.g., controlled cuts) are performed under direct supervision of a qualified structural engineer.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depth and extent of pre-weakening cuts are within specified limits outlined in the demolition plan and engineering calculations.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adjacent structures for signs of distress (cracks, settlement) during demolition activities. Implement corrective action if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and maintain a clearly defined demolition zone with restricted access. Use barricades, signage, and spotters to prevent unauthorized entry.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material removal path is clear of obstructions and adequately supported. Inspect debris chutes for damage and proper installation.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debris chute connections, supports, and discharge point daily. Ensure chute is properly secured and prevents uncontrolled debris release.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dust control measures (water suppression, enclosures) are in place and effectively minimizing dust emissions. Monitor air quality.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Implement vibration monitoring program if demolition activities may impact adjacent structures. Compare readings to acceptable limits.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Mobile Equipment &amp; Heavy Machinery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daily inspection of all mobile equipment (excavators, loaders, cranes) before operation. Document inspection results.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equipment operators are properly trained and certified to operate the specific equipment being used. Maintain records of certifications.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load charts are readily available and legible for all cranes and lifting equipment. Operators must understand and adhere to load limits.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Identify and mitigate proximity hazards (overhead power lines, underground utilities) before operating mobile equipment. Maintain safe clearance distances.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backup alarms are functioning properly on all mobile equipment. Repair or replace alarms immediately if defective.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mobile equipment is equipped with rollover protection (ROPS) and seatbelts. Operators must wear seatbelts at all times.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and maintain clear travel paths for mobile equipment. Minimize congestion and potential for collisions.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Implement safe refueling procedures for mobile equipment. Prohibit smoking and open flames during refueling. Use spill containment measures.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parking brakes are engaged when mobile equipment is parked on slopes or uneven surfaces.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horn on all mobile equipment daily to ensure it is functioning correctly.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on site are wearing properly fitted hard hats that meet ANSI Z89.1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appropriate eye protection (safety glasses, goggles, face shields) is worn based on the task being performed (e.g., cutting, grinding, demolition).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hearing protection (earplugs, earmuffs) is worn in areas where noise levels exceed 85 dBA. Conduct noise monitoring to determine exposure levels.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appropriate hand protection (gloves) is worn based on the task being performed (e.g., handling debris, operating equipment).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are wearing safety shoes or boots that meet ANSI Z41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personnel working near mobile equipment or in traffic areas are wearing high-visibility clothing (vests, jackets) that meet ANSI 107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respiratory hazards are present (dust, fumes), ensure a respiratory protection program is in place, including fit testing, medical evaluations, and proper respirator selection.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PPE for damage or defects before each use. Replace damaged PPE immediately. Maintain PPE in good working condition.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personnel have received training on the proper use, care, and maintenance of required PPE.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fall protection harnesses daily for rips, tears, fraying, or other damage before each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&amp; Communication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approved demolition plan, including engineering calculations and shoring design, is readily available on site.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daily engineering survey reports are completed and readily available for review. Reports must document shoring system condition and any observed deviations.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 pre-demolition survey was conducted to identify potential hazards (asbestos, lead paint, utilities) and documented.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competent person has been designated and is present on site to oversee demolition activities and ensure compliance with safety regulations.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emergency contact information (fire, police, ambulance, hospital) is readily available and posted in a conspicuous location.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daily toolbox talks to discuss specific hazards and safety procedures for the day's activities. Document attendance and topics covered.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a log of all personnel entering and exiting the demolition site. Restrict access to authorized personnel only.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 hazard communication program is in place, including SDSs for all hazardous materials used on site. Train employees on hazard recognition and safe handling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a detailed log of all shoring inspections, including dates, times, findings, and corrective actions taken.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incident reporting procedures are clearly defined and understood by all personnel. Investigate all incidents and implement corrective actions to prevent recurrence.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Urban Building Demolition &amp; Shoring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