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Data Center UPS &amp; Battery Room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Battery &amp; UPS System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battery terminals for corrosion. Are terminals clean and free of buildup? (Weekly Visual)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battery cases for cracks, swelling, or other signs of physical damage. Are all batteries free from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any signs of electrolyte leakage (acid) around batteries and connections. Is there any evidence of spills or residue?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battery room ventilation system is operational and unobstructed. Is airflow adequate to prevent hydrogen buildup?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hydrogen gas sensors to ensure they are functioning correctly and calibrated. Do sensors trigger alarms at appropriate levels? (Weekly Test)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UPS system event logs for any alarms related to battery health or system faults. Are alarms promptly addressed and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battery monitoring system is active and reporting accurate data (voltage, temperature, impedance). Is data trending within acceptable limits?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battery inter-cell and terminal connections for tightness and proper torque. Are connections secure and within specified torque values?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battery room temperature is within the recommended operating range. Is temperature control system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battery impedance and conductance readings to assess battery aging. Are any batteries nearing end-of-life?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Safety &amp; Arc Flash Prevention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breaker panels are clearly labeled with circuit descriptions. Are labels accurate and up-to-date?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breaker panels for signs of overheating, corrosion, or physical damage. Are breakers in good working order?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 current arc flash hazard analysis has been performed and is readily available. Is the analysis less than 3 years old?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appropriate arc flash PPE (Personal Protective Equipment) is available and in good condition. Is PPE rated for the potential hazard level?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insulated tools are used when working on or near energized equipment. Are tools inspected regularly for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grounding continuity of all electrical equipment. Is grounding system properly installed and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working clearances are maintained around electrical equipment. Are clearances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lockout/tagout procedures are followed when performing maintenance on electrical equipment. Are procedures documented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cable insulation for damage, cracking, or wear. Are cables properly supported and protected?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functionality of the emergency shutdown system for the UPS and battery room. Is the system tested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Environmental &amp; Safety Equipment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an eyewash station is readily accessible and functioning correctly. Is the station inspected and maintained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 spill kit is available and contains appropriate materials for electrolyte spills. Is the kit properly stocked and accessible?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fire extinguisher (Class C) is readily accessible and inspected regularly. Is the extinguisher properly charged and tagged?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 first-aid kit is available and adequately stocked. Is the kit inspected regularly and replenished as needed?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appropriate warning signs are posted, including arc flash hazard warnings, battery acid warnings, and no smoking signs. Are signs visible and legible?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access to the battery room is restricted to authorized personnel only. Is access control system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lighting levels within the battery room. Are lights functioning properly and providing sufficient illumination?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battery room is clean, organized, and free from obstructions. Is there any combustible material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Safety Data Sheets (SDS) for battery electrolyte are readily available. Are SDS up-to-date?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for the UPS and battery system. Is maintenance performed according to schedule?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personnel working on the UPS and battery system are adequately trained in electrical safety, arc flash awareness, and battery handling procedures. Are training records current?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an emergency response plan is in place for battery-related incidents (e.g., electrolyte spills, thermal runaway). Is the plan readily available and understood by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up-to-date single-line diagrams of the UPS system are available. Are diagrams accurate and reflect current configuration?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 layout diagram of the battery room is available, showing battery locations, ventilation system, and safety equipment. Is the diagram accurate?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system is in place for reporting incidents and near misses related to the UPS and battery system. Are incidents investigated and corrective actions implemented?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previous inspection reports for the UPS and battery room. Are identified issues being addressed in a timely manner?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Center UPS &amp; Battery Room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